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5088"/>
      </w:pPr>
      <w:r>
        <w:rPr/>
        <w:t>Додаток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line="261" w:lineRule="auto" w:before="14"/>
        <w:ind w:left="5088"/>
      </w:pPr>
      <w:r>
        <w:rPr/>
        <w:t>до Порядку розроблення, погодження</w:t>
      </w:r>
      <w:r>
        <w:rPr>
          <w:spacing w:val="1"/>
        </w:rPr>
        <w:t> </w:t>
      </w:r>
      <w:r>
        <w:rPr/>
        <w:t>та затвердження</w:t>
      </w:r>
      <w:r>
        <w:rPr>
          <w:spacing w:val="1"/>
        </w:rPr>
        <w:t> </w:t>
      </w:r>
      <w:r>
        <w:rPr/>
        <w:t>інвестиційних</w:t>
      </w:r>
      <w:r>
        <w:rPr>
          <w:spacing w:val="-7"/>
        </w:rPr>
        <w:t> </w:t>
      </w:r>
      <w:r>
        <w:rPr/>
        <w:t>програм</w:t>
      </w:r>
      <w:r>
        <w:rPr>
          <w:spacing w:val="-3"/>
        </w:rPr>
        <w:t> </w:t>
      </w:r>
      <w:r>
        <w:rPr/>
        <w:t>суб’єктів</w:t>
      </w:r>
      <w:r>
        <w:rPr>
          <w:spacing w:val="-2"/>
        </w:rPr>
        <w:t> </w:t>
      </w:r>
      <w:r>
        <w:rPr/>
        <w:t>господарювання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сфері</w:t>
      </w:r>
      <w:r>
        <w:rPr>
          <w:spacing w:val="-35"/>
        </w:rPr>
        <w:t> </w:t>
      </w:r>
      <w:r>
        <w:rPr/>
        <w:t>централізованого</w:t>
      </w:r>
      <w:r>
        <w:rPr>
          <w:spacing w:val="-4"/>
        </w:rPr>
        <w:t> </w:t>
      </w:r>
      <w:r>
        <w:rPr/>
        <w:t>водопостачання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водовідведення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740" w:bottom="280" w:left="1720" w:right="1640"/>
        </w:sectPr>
      </w:pPr>
    </w:p>
    <w:p>
      <w:pPr>
        <w:pStyle w:val="Heading2"/>
        <w:ind w:left="1843"/>
      </w:pPr>
      <w:r>
        <w:rPr/>
        <w:t>ПОГОДЖЕНО</w:t>
      </w:r>
    </w:p>
    <w:p>
      <w:pPr>
        <w:spacing w:line="278" w:lineRule="auto" w:before="16"/>
        <w:ind w:left="565" w:right="31" w:firstLine="0"/>
        <w:jc w:val="left"/>
        <w:rPr>
          <w:sz w:val="22"/>
        </w:rPr>
      </w:pPr>
      <w:r>
        <w:rPr>
          <w:spacing w:val="-1"/>
          <w:sz w:val="22"/>
        </w:rPr>
        <w:t>Рішення</w:t>
      </w:r>
      <w:r>
        <w:rPr>
          <w:spacing w:val="-10"/>
          <w:sz w:val="22"/>
        </w:rPr>
        <w:t> </w:t>
      </w:r>
      <w:r>
        <w:rPr>
          <w:sz w:val="22"/>
        </w:rPr>
        <w:t>виконавчого</w:t>
      </w:r>
      <w:r>
        <w:rPr>
          <w:spacing w:val="-13"/>
          <w:sz w:val="22"/>
        </w:rPr>
        <w:t> </w:t>
      </w:r>
      <w:r>
        <w:rPr>
          <w:sz w:val="22"/>
        </w:rPr>
        <w:t>комітету</w:t>
      </w:r>
      <w:r>
        <w:rPr>
          <w:spacing w:val="-52"/>
          <w:sz w:val="22"/>
        </w:rPr>
        <w:t> </w:t>
      </w:r>
      <w:r>
        <w:rPr>
          <w:sz w:val="22"/>
        </w:rPr>
        <w:t>Мелітопольської</w:t>
      </w:r>
      <w:r>
        <w:rPr>
          <w:spacing w:val="-12"/>
          <w:sz w:val="22"/>
        </w:rPr>
        <w:t> </w:t>
      </w:r>
      <w:r>
        <w:rPr>
          <w:sz w:val="22"/>
        </w:rPr>
        <w:t>міської</w:t>
      </w:r>
      <w:r>
        <w:rPr>
          <w:spacing w:val="-11"/>
          <w:sz w:val="22"/>
        </w:rPr>
        <w:t> </w:t>
      </w:r>
      <w:r>
        <w:rPr>
          <w:sz w:val="22"/>
        </w:rPr>
        <w:t>ради</w:t>
      </w:r>
    </w:p>
    <w:p>
      <w:pPr>
        <w:pStyle w:val="Heading2"/>
      </w:pPr>
      <w:r>
        <w:rPr>
          <w:b w:val="0"/>
        </w:rPr>
        <w:br w:type="column"/>
      </w:r>
      <w:r>
        <w:rPr/>
        <w:t>ЗАТВЕРДЖЕНО</w:t>
      </w:r>
    </w:p>
    <w:p>
      <w:pPr>
        <w:spacing w:line="290" w:lineRule="auto" w:before="1"/>
        <w:ind w:left="565" w:right="994" w:firstLine="0"/>
        <w:jc w:val="left"/>
        <w:rPr>
          <w:sz w:val="22"/>
        </w:rPr>
      </w:pPr>
      <w:r>
        <w:rPr>
          <w:sz w:val="22"/>
        </w:rPr>
        <w:t>Директор КП "Водоканал"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Мелітопольської</w:t>
      </w:r>
      <w:r>
        <w:rPr>
          <w:spacing w:val="-13"/>
          <w:sz w:val="22"/>
        </w:rPr>
        <w:t> </w:t>
      </w:r>
      <w:r>
        <w:rPr>
          <w:sz w:val="22"/>
        </w:rPr>
        <w:t>міської</w:t>
      </w:r>
      <w:r>
        <w:rPr>
          <w:spacing w:val="-12"/>
          <w:sz w:val="22"/>
        </w:rPr>
        <w:t> </w:t>
      </w:r>
      <w:r>
        <w:rPr>
          <w:sz w:val="22"/>
        </w:rPr>
        <w:t>ради</w:t>
      </w:r>
    </w:p>
    <w:p>
      <w:pPr>
        <w:spacing w:after="0" w:line="290" w:lineRule="auto"/>
        <w:jc w:val="left"/>
        <w:rPr>
          <w:sz w:val="22"/>
        </w:rPr>
        <w:sectPr>
          <w:type w:val="continuous"/>
          <w:pgSz w:w="12240" w:h="15840"/>
          <w:pgMar w:top="740" w:bottom="280" w:left="1720" w:right="1640"/>
          <w:cols w:num="2" w:equalWidth="0">
            <w:col w:w="3479" w:space="1054"/>
            <w:col w:w="4347"/>
          </w:cols>
        </w:sectPr>
      </w:pPr>
    </w:p>
    <w:p>
      <w:pPr>
        <w:tabs>
          <w:tab w:pos="5098" w:val="left" w:leader="none"/>
        </w:tabs>
        <w:spacing w:line="217" w:lineRule="exact" w:before="0"/>
        <w:ind w:left="565" w:right="0" w:firstLine="0"/>
        <w:jc w:val="left"/>
        <w:rPr>
          <w:sz w:val="22"/>
        </w:rPr>
      </w:pPr>
      <w:r>
        <w:rPr>
          <w:sz w:val="22"/>
        </w:rPr>
        <w:t>Запорізької</w:t>
      </w:r>
      <w:r>
        <w:rPr>
          <w:spacing w:val="-9"/>
          <w:sz w:val="22"/>
        </w:rPr>
        <w:t> </w:t>
      </w:r>
      <w:r>
        <w:rPr>
          <w:sz w:val="22"/>
        </w:rPr>
        <w:t>області</w:t>
        <w:tab/>
        <w:t>Запорізької</w:t>
      </w:r>
      <w:r>
        <w:rPr>
          <w:spacing w:val="-10"/>
          <w:sz w:val="22"/>
        </w:rPr>
        <w:t> </w:t>
      </w:r>
      <w:r>
        <w:rPr>
          <w:sz w:val="22"/>
        </w:rPr>
        <w:t>області</w:t>
      </w:r>
    </w:p>
    <w:p>
      <w:pPr>
        <w:spacing w:after="0" w:line="217" w:lineRule="exact"/>
        <w:jc w:val="left"/>
        <w:rPr>
          <w:sz w:val="22"/>
        </w:rPr>
        <w:sectPr>
          <w:type w:val="continuous"/>
          <w:pgSz w:w="12240" w:h="15840"/>
          <w:pgMar w:top="740" w:bottom="280" w:left="1720" w:right="1640"/>
        </w:sectPr>
      </w:pPr>
    </w:p>
    <w:p>
      <w:pPr>
        <w:pStyle w:val="BodyText"/>
        <w:spacing w:before="76"/>
        <w:ind w:left="1002"/>
      </w:pPr>
      <w:r>
        <w:rPr/>
        <w:t>(найменування</w:t>
      </w:r>
      <w:r>
        <w:rPr>
          <w:spacing w:val="-7"/>
        </w:rPr>
        <w:t> </w:t>
      </w:r>
      <w:r>
        <w:rPr/>
        <w:t>органу</w:t>
      </w:r>
      <w:r>
        <w:rPr>
          <w:spacing w:val="-7"/>
        </w:rPr>
        <w:t> </w:t>
      </w:r>
      <w:r>
        <w:rPr/>
        <w:t>місцевого</w:t>
      </w:r>
      <w:r>
        <w:rPr>
          <w:spacing w:val="-7"/>
        </w:rPr>
        <w:t> </w:t>
      </w:r>
      <w:r>
        <w:rPr/>
        <w:t>самоврядування)</w:t>
      </w:r>
    </w:p>
    <w:p>
      <w:pPr>
        <w:spacing w:before="41"/>
        <w:ind w:left="565" w:right="0" w:firstLine="0"/>
        <w:jc w:val="left"/>
        <w:rPr>
          <w:sz w:val="22"/>
        </w:rPr>
      </w:pPr>
      <w:r>
        <w:rPr>
          <w:sz w:val="22"/>
        </w:rPr>
        <w:t>від</w:t>
      </w:r>
      <w:r>
        <w:rPr>
          <w:spacing w:val="1"/>
          <w:sz w:val="22"/>
        </w:rPr>
        <w:t> </w:t>
      </w:r>
      <w:r>
        <w:rPr>
          <w:sz w:val="22"/>
        </w:rPr>
        <w:t>02.07.2020</w:t>
      </w:r>
      <w:r>
        <w:rPr>
          <w:spacing w:val="4"/>
          <w:sz w:val="22"/>
        </w:rPr>
        <w:t> </w:t>
      </w:r>
      <w:r>
        <w:rPr>
          <w:sz w:val="22"/>
        </w:rPr>
        <w:t>№</w:t>
      </w:r>
      <w:r>
        <w:rPr>
          <w:spacing w:val="4"/>
          <w:sz w:val="22"/>
        </w:rPr>
        <w:t> </w:t>
      </w:r>
      <w:r>
        <w:rPr>
          <w:sz w:val="22"/>
        </w:rPr>
        <w:t>119/1</w:t>
      </w:r>
    </w:p>
    <w:p>
      <w:pPr>
        <w:pStyle w:val="BodyText"/>
        <w:spacing w:before="76"/>
        <w:ind w:left="565"/>
      </w:pPr>
      <w:r>
        <w:rPr/>
        <w:br w:type="column"/>
      </w:r>
      <w:r>
        <w:rPr/>
        <w:t>(посадова</w:t>
      </w:r>
      <w:r>
        <w:rPr>
          <w:spacing w:val="-9"/>
        </w:rPr>
        <w:t> </w:t>
      </w:r>
      <w:r>
        <w:rPr/>
        <w:t>особа</w:t>
      </w:r>
      <w:r>
        <w:rPr>
          <w:spacing w:val="-10"/>
        </w:rPr>
        <w:t> </w:t>
      </w:r>
      <w:r>
        <w:rPr/>
        <w:t>ліцензіата)</w:t>
      </w:r>
    </w:p>
    <w:p>
      <w:pPr>
        <w:spacing w:after="0"/>
        <w:sectPr>
          <w:type w:val="continuous"/>
          <w:pgSz w:w="12240" w:h="15840"/>
          <w:pgMar w:top="740" w:bottom="280" w:left="1720" w:right="1640"/>
          <w:cols w:num="2" w:equalWidth="0">
            <w:col w:w="4260" w:space="1329"/>
            <w:col w:w="3291"/>
          </w:cols>
        </w:sectPr>
      </w:pPr>
    </w:p>
    <w:p>
      <w:pPr>
        <w:tabs>
          <w:tab w:pos="5098" w:val="left" w:leader="none"/>
          <w:tab w:pos="6694" w:val="left" w:leader="none"/>
        </w:tabs>
        <w:spacing w:before="25"/>
        <w:ind w:left="565" w:right="0" w:firstLine="0"/>
        <w:jc w:val="left"/>
        <w:rPr>
          <w:sz w:val="22"/>
        </w:rPr>
      </w:pPr>
      <w:r>
        <w:rPr>
          <w:sz w:val="22"/>
        </w:rPr>
        <w:t>Секретар</w:t>
      </w:r>
      <w:r>
        <w:rPr>
          <w:spacing w:val="-8"/>
          <w:sz w:val="22"/>
        </w:rPr>
        <w:t> </w:t>
      </w:r>
      <w:r>
        <w:rPr>
          <w:sz w:val="22"/>
        </w:rPr>
        <w:t>Мелітопольської</w:t>
      </w:r>
      <w:r>
        <w:rPr>
          <w:spacing w:val="-12"/>
          <w:sz w:val="22"/>
        </w:rPr>
        <w:t> </w:t>
      </w:r>
      <w:r>
        <w:rPr>
          <w:sz w:val="22"/>
        </w:rPr>
        <w:t>міської</w:t>
      </w:r>
      <w:r>
        <w:rPr>
          <w:spacing w:val="-11"/>
          <w:sz w:val="22"/>
        </w:rPr>
        <w:t> </w:t>
      </w:r>
      <w:r>
        <w:rPr>
          <w:sz w:val="22"/>
        </w:rPr>
        <w:t>ради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Сергій</w:t>
      </w:r>
      <w:r>
        <w:rPr>
          <w:spacing w:val="55"/>
          <w:sz w:val="22"/>
        </w:rPr>
        <w:t> </w:t>
      </w:r>
      <w:r>
        <w:rPr>
          <w:sz w:val="22"/>
        </w:rPr>
        <w:t>НЕМЧЕНКО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740" w:bottom="280" w:left="1720" w:right="1640"/>
        </w:sectPr>
      </w:pPr>
    </w:p>
    <w:p>
      <w:pPr>
        <w:tabs>
          <w:tab w:pos="2713" w:val="left" w:leader="none"/>
        </w:tabs>
        <w:spacing w:before="26"/>
        <w:ind w:left="565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Роман</w:t>
      </w:r>
      <w:r>
        <w:rPr>
          <w:spacing w:val="-1"/>
          <w:sz w:val="22"/>
        </w:rPr>
        <w:t> </w:t>
      </w:r>
      <w:r>
        <w:rPr>
          <w:sz w:val="22"/>
        </w:rPr>
        <w:t>РОМАНОВ</w:t>
      </w:r>
    </w:p>
    <w:p>
      <w:pPr>
        <w:pStyle w:val="BodyText"/>
        <w:spacing w:before="91"/>
        <w:ind w:left="565"/>
      </w:pPr>
      <w:r>
        <w:rPr/>
        <w:br w:type="column"/>
      </w:r>
      <w:r>
        <w:rPr/>
        <w:t>(підпис)</w:t>
      </w:r>
    </w:p>
    <w:p>
      <w:pPr>
        <w:pStyle w:val="BodyText"/>
        <w:spacing w:before="91"/>
        <w:ind w:left="565"/>
      </w:pPr>
      <w:r>
        <w:rPr/>
        <w:br w:type="column"/>
      </w:r>
      <w:r>
        <w:rPr/>
        <w:t>(П.І.Б.)</w:t>
      </w:r>
    </w:p>
    <w:p>
      <w:pPr>
        <w:spacing w:after="0"/>
        <w:sectPr>
          <w:type w:val="continuous"/>
          <w:pgSz w:w="12240" w:h="15840"/>
          <w:pgMar w:top="740" w:bottom="280" w:left="1720" w:right="1640"/>
          <w:cols w:num="3" w:equalWidth="0">
            <w:col w:w="4506" w:space="944"/>
            <w:col w:w="1135" w:space="584"/>
            <w:col w:w="1711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tabs>
          <w:tab w:pos="5098" w:val="left" w:leader="none"/>
        </w:tabs>
        <w:spacing w:before="92"/>
        <w:ind w:left="556" w:right="0" w:firstLine="0"/>
        <w:jc w:val="left"/>
        <w:rPr>
          <w:sz w:val="22"/>
        </w:rPr>
      </w:pPr>
      <w:r>
        <w:rPr>
          <w:sz w:val="15"/>
        </w:rPr>
        <w:t>М.П.</w:t>
        <w:tab/>
      </w:r>
      <w:r>
        <w:rPr>
          <w:sz w:val="22"/>
        </w:rPr>
        <w:t>02.07.</w:t>
      </w:r>
      <w:r>
        <w:rPr>
          <w:spacing w:val="3"/>
          <w:sz w:val="22"/>
        </w:rPr>
        <w:t> </w:t>
      </w:r>
      <w:r>
        <w:rPr>
          <w:sz w:val="22"/>
        </w:rPr>
        <w:t>2020</w:t>
      </w:r>
      <w:r>
        <w:rPr>
          <w:spacing w:val="2"/>
          <w:sz w:val="22"/>
        </w:rPr>
        <w:t> </w:t>
      </w:r>
      <w:r>
        <w:rPr>
          <w:sz w:val="22"/>
        </w:rPr>
        <w:t>року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89"/>
        <w:ind w:right="1175"/>
      </w:pPr>
      <w:r>
        <w:rPr/>
        <w:t>ІНВЕСТИЦІЙНА</w:t>
      </w:r>
      <w:r>
        <w:rPr>
          <w:spacing w:val="47"/>
        </w:rPr>
        <w:t> </w:t>
      </w:r>
      <w:r>
        <w:rPr/>
        <w:t>ПРОГРАМА</w:t>
      </w:r>
    </w:p>
    <w:p>
      <w:pPr>
        <w:spacing w:before="32"/>
        <w:ind w:left="1794" w:right="1195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(внесення</w:t>
      </w:r>
      <w:r>
        <w:rPr>
          <w:b/>
          <w:i/>
          <w:spacing w:val="-6"/>
          <w:sz w:val="26"/>
        </w:rPr>
        <w:t> </w:t>
      </w:r>
      <w:r>
        <w:rPr>
          <w:b/>
          <w:i/>
          <w:sz w:val="26"/>
        </w:rPr>
        <w:t>змін)</w:t>
      </w:r>
    </w:p>
    <w:p>
      <w:pPr>
        <w:pStyle w:val="Heading1"/>
        <w:spacing w:before="95"/>
      </w:pPr>
      <w:r>
        <w:rPr>
          <w:spacing w:val="-1"/>
        </w:rPr>
        <w:t>Комунального</w:t>
      </w:r>
      <w:r>
        <w:rPr>
          <w:spacing w:val="-14"/>
        </w:rPr>
        <w:t> </w:t>
      </w:r>
      <w:r>
        <w:rPr>
          <w:spacing w:val="-1"/>
        </w:rPr>
        <w:t>підприємства</w:t>
      </w:r>
      <w:r>
        <w:rPr>
          <w:spacing w:val="-10"/>
        </w:rPr>
        <w:t> </w:t>
      </w:r>
      <w:r>
        <w:rPr>
          <w:spacing w:val="-1"/>
        </w:rPr>
        <w:t>"Водоканал"</w:t>
      </w:r>
    </w:p>
    <w:p>
      <w:pPr>
        <w:spacing w:line="292" w:lineRule="exact" w:before="23"/>
        <w:ind w:left="1822" w:right="1195" w:firstLine="0"/>
        <w:jc w:val="center"/>
        <w:rPr>
          <w:b/>
          <w:sz w:val="26"/>
        </w:rPr>
      </w:pPr>
      <w:r>
        <w:rPr>
          <w:b/>
          <w:sz w:val="26"/>
          <w:u w:val="single"/>
        </w:rPr>
        <w:t>Мелітопольської</w:t>
      </w:r>
      <w:r>
        <w:rPr>
          <w:b/>
          <w:spacing w:val="-16"/>
          <w:sz w:val="26"/>
          <w:u w:val="single"/>
        </w:rPr>
        <w:t> </w:t>
      </w:r>
      <w:r>
        <w:rPr>
          <w:b/>
          <w:sz w:val="26"/>
          <w:u w:val="single"/>
        </w:rPr>
        <w:t>міської</w:t>
      </w:r>
      <w:r>
        <w:rPr>
          <w:b/>
          <w:spacing w:val="-15"/>
          <w:sz w:val="26"/>
          <w:u w:val="single"/>
        </w:rPr>
        <w:t> </w:t>
      </w:r>
      <w:r>
        <w:rPr>
          <w:b/>
          <w:sz w:val="26"/>
          <w:u w:val="single"/>
        </w:rPr>
        <w:t>ради</w:t>
      </w:r>
      <w:r>
        <w:rPr>
          <w:b/>
          <w:spacing w:val="-16"/>
          <w:sz w:val="26"/>
          <w:u w:val="single"/>
        </w:rPr>
        <w:t> </w:t>
      </w:r>
      <w:r>
        <w:rPr>
          <w:b/>
          <w:sz w:val="26"/>
          <w:u w:val="single"/>
        </w:rPr>
        <w:t>Запорізької</w:t>
      </w:r>
      <w:r>
        <w:rPr>
          <w:b/>
          <w:spacing w:val="-15"/>
          <w:sz w:val="26"/>
          <w:u w:val="single"/>
        </w:rPr>
        <w:t> </w:t>
      </w:r>
      <w:r>
        <w:rPr>
          <w:b/>
          <w:sz w:val="26"/>
          <w:u w:val="single"/>
        </w:rPr>
        <w:t>області</w:t>
      </w:r>
    </w:p>
    <w:p>
      <w:pPr>
        <w:pStyle w:val="BodyText"/>
        <w:spacing w:line="166" w:lineRule="exact"/>
        <w:ind w:left="1822" w:right="1180"/>
        <w:jc w:val="center"/>
      </w:pPr>
      <w:r>
        <w:rPr/>
        <w:t>(найменування</w:t>
      </w:r>
      <w:r>
        <w:rPr>
          <w:spacing w:val="-4"/>
        </w:rPr>
        <w:t> </w:t>
      </w:r>
      <w:r>
        <w:rPr/>
        <w:t>ліцензіата)</w:t>
      </w:r>
    </w:p>
    <w:p>
      <w:pPr>
        <w:spacing w:before="40"/>
        <w:ind w:left="1822" w:right="1176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на</w:t>
      </w:r>
      <w:r>
        <w:rPr>
          <w:b/>
          <w:spacing w:val="52"/>
          <w:sz w:val="22"/>
          <w:u w:val="single"/>
        </w:rPr>
        <w:t> </w:t>
      </w:r>
      <w:r>
        <w:rPr>
          <w:b/>
          <w:sz w:val="22"/>
          <w:u w:val="single"/>
        </w:rPr>
        <w:t>2020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рік</w:t>
      </w:r>
    </w:p>
    <w:p>
      <w:pPr>
        <w:spacing w:after="0"/>
        <w:jc w:val="center"/>
        <w:rPr>
          <w:sz w:val="22"/>
        </w:rPr>
        <w:sectPr>
          <w:type w:val="continuous"/>
          <w:pgSz w:w="12240" w:h="15840"/>
          <w:pgMar w:top="740" w:bottom="280" w:left="1720" w:right="164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2240" w:h="15840"/>
      <w:pgMar w:top="1500" w:bottom="280" w:left="17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23"/>
      <w:ind w:left="1822" w:right="1195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1439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2021-09-15T02:37:32Z</dcterms:created>
  <dcterms:modified xsi:type="dcterms:W3CDTF">2021-09-15T02:37:32Z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